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73" w:rsidRPr="00120C73" w:rsidRDefault="00120C73" w:rsidP="00120C73">
      <w:pPr>
        <w:jc w:val="center"/>
        <w:rPr>
          <w:rFonts w:ascii="Times New Roman" w:hAnsi="Times New Roman" w:cs="Times New Roman"/>
          <w:b/>
          <w:color w:val="000000"/>
          <w:sz w:val="32"/>
          <w:szCs w:val="32"/>
          <w:shd w:val="clear" w:color="auto" w:fill="FFFFFF"/>
        </w:rPr>
      </w:pPr>
      <w:r w:rsidRPr="00120C73">
        <w:rPr>
          <w:rFonts w:ascii="Times New Roman" w:hAnsi="Times New Roman" w:cs="Times New Roman"/>
          <w:b/>
          <w:color w:val="000000"/>
          <w:sz w:val="32"/>
          <w:szCs w:val="32"/>
          <w:shd w:val="clear" w:color="auto" w:fill="FFFFFF"/>
        </w:rPr>
        <w:t>Безопасность детей на дороге.</w:t>
      </w:r>
    </w:p>
    <w:p w:rsidR="00F42C61" w:rsidRDefault="00120C73" w:rsidP="00C849B7">
      <w:pPr>
        <w:jc w:val="both"/>
        <w:rPr>
          <w:rFonts w:ascii="Times New Roman" w:hAnsi="Times New Roman" w:cs="Times New Roman"/>
          <w:color w:val="000000"/>
          <w:sz w:val="32"/>
          <w:szCs w:val="32"/>
          <w:shd w:val="clear" w:color="auto" w:fill="FFFFFF"/>
        </w:rPr>
      </w:pPr>
      <w:r w:rsidRPr="00120C73">
        <w:rPr>
          <w:rFonts w:ascii="Times New Roman" w:hAnsi="Times New Roman" w:cs="Times New Roman"/>
          <w:color w:val="000000"/>
          <w:sz w:val="32"/>
          <w:szCs w:val="32"/>
          <w:shd w:val="clear" w:color="auto" w:fill="FFFFFF"/>
        </w:rPr>
        <w:t>Автомобильная и железная дорога представляют собой источник повышенной опасности для любых пешеходов, а особенно для детей, у которых неразвито чувство опасности перед движущимся транспортом. Врожденный оборонительный рефлекс человека в дорожных условиях может сыграть злую шутку. Вместо того чтобы не выбегать на проезжую часть, ребенок отпрыгивает от движущегося автомобиля и попадает под колеса, едущей следом машины. Родители должны обеспечивать безопасность на дороге для детей, держа их за руку, двигаясь по переходу. </w:t>
      </w:r>
      <w:r w:rsidRPr="00120C73">
        <w:rPr>
          <w:rFonts w:ascii="Times New Roman" w:hAnsi="Times New Roman" w:cs="Times New Roman"/>
          <w:color w:val="000000"/>
          <w:sz w:val="32"/>
          <w:szCs w:val="32"/>
          <w:shd w:val="clear" w:color="auto" w:fill="FFFFFF"/>
        </w:rPr>
        <w:br/>
        <w:t>Безопасность на дороге для детей предусматривает ряд запретительных мер, необходимость которых нужно разъяснять ребенку, как можно раньше. Малышу нужно знать, что машина не может остановиться моментально, она обязательно проедет ещё несколько метров, а тормозной путь железнодорожного транспорта намного длиннее. Поэтому игры вблизи автомобильных дорог и железнодорожных путей строго запрещены. </w:t>
      </w:r>
      <w:r w:rsidRPr="00120C73">
        <w:rPr>
          <w:rFonts w:ascii="Times New Roman" w:hAnsi="Times New Roman" w:cs="Times New Roman"/>
          <w:color w:val="000000"/>
          <w:sz w:val="32"/>
          <w:szCs w:val="32"/>
          <w:shd w:val="clear" w:color="auto" w:fill="FFFFFF"/>
        </w:rPr>
        <w:br/>
        <w:t xml:space="preserve">Ребенок должен знать следующие правила безопасности детей на </w:t>
      </w:r>
      <w:proofErr w:type="gramStart"/>
      <w:r w:rsidRPr="00120C73">
        <w:rPr>
          <w:rFonts w:ascii="Times New Roman" w:hAnsi="Times New Roman" w:cs="Times New Roman"/>
          <w:color w:val="000000"/>
          <w:sz w:val="32"/>
          <w:szCs w:val="32"/>
          <w:shd w:val="clear" w:color="auto" w:fill="FFFFFF"/>
        </w:rPr>
        <w:t>дороге</w:t>
      </w:r>
      <w:proofErr w:type="gramEnd"/>
      <w:r w:rsidRPr="00120C73">
        <w:rPr>
          <w:rFonts w:ascii="Times New Roman" w:hAnsi="Times New Roman" w:cs="Times New Roman"/>
          <w:color w:val="000000"/>
          <w:sz w:val="32"/>
          <w:szCs w:val="32"/>
          <w:shd w:val="clear" w:color="auto" w:fill="FFFFFF"/>
        </w:rPr>
        <w:t>: </w:t>
      </w:r>
      <w:r w:rsidRPr="00120C73">
        <w:rPr>
          <w:rFonts w:ascii="Times New Roman" w:hAnsi="Times New Roman" w:cs="Times New Roman"/>
          <w:color w:val="000000"/>
          <w:sz w:val="32"/>
          <w:szCs w:val="32"/>
          <w:shd w:val="clear" w:color="auto" w:fill="FFFFFF"/>
        </w:rPr>
        <w:br/>
        <w:t xml:space="preserve">- ни при </w:t>
      </w:r>
      <w:proofErr w:type="gramStart"/>
      <w:r w:rsidRPr="00120C73">
        <w:rPr>
          <w:rFonts w:ascii="Times New Roman" w:hAnsi="Times New Roman" w:cs="Times New Roman"/>
          <w:color w:val="000000"/>
          <w:sz w:val="32"/>
          <w:szCs w:val="32"/>
          <w:shd w:val="clear" w:color="auto" w:fill="FFFFFF"/>
        </w:rPr>
        <w:t>каких</w:t>
      </w:r>
      <w:proofErr w:type="gramEnd"/>
      <w:r w:rsidRPr="00120C73">
        <w:rPr>
          <w:rFonts w:ascii="Times New Roman" w:hAnsi="Times New Roman" w:cs="Times New Roman"/>
          <w:color w:val="000000"/>
          <w:sz w:val="32"/>
          <w:szCs w:val="32"/>
          <w:shd w:val="clear" w:color="auto" w:fill="FFFFFF"/>
        </w:rPr>
        <w:t xml:space="preserve"> условиях не нужно выбегать на проезжую часть; </w:t>
      </w:r>
      <w:r w:rsidRPr="00120C73">
        <w:rPr>
          <w:rFonts w:ascii="Times New Roman" w:hAnsi="Times New Roman" w:cs="Times New Roman"/>
          <w:color w:val="000000"/>
          <w:sz w:val="32"/>
          <w:szCs w:val="32"/>
          <w:shd w:val="clear" w:color="auto" w:fill="FFFFFF"/>
        </w:rPr>
        <w:br/>
        <w:t>- нельзя пытаться трогать движущийся на малой скорости автомобиль; </w:t>
      </w:r>
      <w:r w:rsidRPr="00120C73">
        <w:rPr>
          <w:rFonts w:ascii="Times New Roman" w:hAnsi="Times New Roman" w:cs="Times New Roman"/>
          <w:color w:val="000000"/>
          <w:sz w:val="32"/>
          <w:szCs w:val="32"/>
          <w:shd w:val="clear" w:color="auto" w:fill="FFFFFF"/>
        </w:rPr>
        <w:br/>
        <w:t>- не прикасаться к колесам стоящей во дворе машины, тем более, не использовать её для игр в прятки; </w:t>
      </w:r>
      <w:r w:rsidRPr="00120C73">
        <w:rPr>
          <w:rFonts w:ascii="Times New Roman" w:hAnsi="Times New Roman" w:cs="Times New Roman"/>
          <w:color w:val="000000"/>
          <w:sz w:val="32"/>
          <w:szCs w:val="32"/>
          <w:shd w:val="clear" w:color="auto" w:fill="FFFFFF"/>
        </w:rPr>
        <w:br/>
        <w:t>- стоящий автомобиль необходимо обходить сзади или спереди только на таком расстоянии, на котором, можно отбежать в сторону при внезапно начавшемся движении; </w:t>
      </w:r>
      <w:r w:rsidRPr="00120C73">
        <w:rPr>
          <w:rFonts w:ascii="Times New Roman" w:hAnsi="Times New Roman" w:cs="Times New Roman"/>
          <w:color w:val="000000"/>
          <w:sz w:val="32"/>
          <w:szCs w:val="32"/>
          <w:shd w:val="clear" w:color="auto" w:fill="FFFFFF"/>
        </w:rPr>
        <w:br/>
        <w:t>- увидев движущийся во дворе автомобиль, необходимо отойти в сторону и подождать, пока машина проедет. </w:t>
      </w:r>
      <w:r w:rsidRPr="00120C73">
        <w:rPr>
          <w:rFonts w:ascii="Times New Roman" w:hAnsi="Times New Roman" w:cs="Times New Roman"/>
          <w:color w:val="000000"/>
          <w:sz w:val="32"/>
          <w:szCs w:val="32"/>
          <w:shd w:val="clear" w:color="auto" w:fill="FFFFFF"/>
        </w:rPr>
        <w:br/>
        <w:t>Обеспечением безопасности на дороге для детей должны заниматься находящиеся рядом взрослые, независимо от того, кем им приходится ребенок. С раннего детства необходимо разъяснять ребенку правила дорожного движения для пешеходов, укрепляя знания собственным примером. </w:t>
      </w:r>
      <w:r w:rsidRPr="00120C73">
        <w:rPr>
          <w:rFonts w:ascii="Times New Roman" w:hAnsi="Times New Roman" w:cs="Times New Roman"/>
          <w:color w:val="000000"/>
          <w:sz w:val="32"/>
          <w:szCs w:val="32"/>
          <w:shd w:val="clear" w:color="auto" w:fill="FFFFFF"/>
        </w:rPr>
        <w:br/>
      </w:r>
      <w:r w:rsidRPr="00120C73">
        <w:rPr>
          <w:rFonts w:ascii="Times New Roman" w:hAnsi="Times New Roman" w:cs="Times New Roman"/>
          <w:color w:val="000000"/>
          <w:sz w:val="32"/>
          <w:szCs w:val="32"/>
          <w:shd w:val="clear" w:color="auto" w:fill="FFFFFF"/>
        </w:rPr>
        <w:lastRenderedPageBreak/>
        <w:t>Детям нужно знать следующие положения, которые важно выполнять при любых обстоятельствах: </w:t>
      </w:r>
      <w:r w:rsidRPr="00120C73">
        <w:rPr>
          <w:rFonts w:ascii="Times New Roman" w:hAnsi="Times New Roman" w:cs="Times New Roman"/>
          <w:color w:val="000000"/>
          <w:sz w:val="32"/>
          <w:szCs w:val="32"/>
          <w:shd w:val="clear" w:color="auto" w:fill="FFFFFF"/>
        </w:rPr>
        <w:br/>
        <w:t>- переходить улицу нужно только в тех местах, где имеется дорожная разметка: «зебра», и на зеленый цвет светофора; </w:t>
      </w:r>
      <w:r w:rsidRPr="00120C73">
        <w:rPr>
          <w:rFonts w:ascii="Times New Roman" w:hAnsi="Times New Roman" w:cs="Times New Roman"/>
          <w:color w:val="000000"/>
          <w:sz w:val="32"/>
          <w:szCs w:val="32"/>
          <w:shd w:val="clear" w:color="auto" w:fill="FFFFFF"/>
        </w:rPr>
        <w:br/>
        <w:t>- лучше всего обеспечивают взрослые безопасность детей на дороге, поэтому, если ребёнок боится или не решается самостоятельно перейти проезжую часть дороги, то тогда, можно подождать любых взрослых, и вместе с ними перейти дорогу; </w:t>
      </w:r>
      <w:r w:rsidRPr="00120C73">
        <w:rPr>
          <w:rFonts w:ascii="Times New Roman" w:hAnsi="Times New Roman" w:cs="Times New Roman"/>
          <w:color w:val="000000"/>
          <w:sz w:val="32"/>
          <w:szCs w:val="32"/>
          <w:shd w:val="clear" w:color="auto" w:fill="FFFFFF"/>
        </w:rPr>
        <w:br/>
        <w:t>- ни в коем случае нельзя перебегать проезжую часть – движение на дороге должно быть только шагом; </w:t>
      </w:r>
      <w:r w:rsidRPr="00120C73">
        <w:rPr>
          <w:rFonts w:ascii="Times New Roman" w:hAnsi="Times New Roman" w:cs="Times New Roman"/>
          <w:color w:val="000000"/>
          <w:sz w:val="32"/>
          <w:szCs w:val="32"/>
          <w:shd w:val="clear" w:color="auto" w:fill="FFFFFF"/>
        </w:rPr>
        <w:br/>
        <w:t xml:space="preserve">- </w:t>
      </w:r>
      <w:proofErr w:type="gramStart"/>
      <w:r w:rsidRPr="00120C73">
        <w:rPr>
          <w:rFonts w:ascii="Times New Roman" w:hAnsi="Times New Roman" w:cs="Times New Roman"/>
          <w:color w:val="000000"/>
          <w:sz w:val="32"/>
          <w:szCs w:val="32"/>
          <w:shd w:val="clear" w:color="auto" w:fill="FFFFFF"/>
        </w:rPr>
        <w:t>не следует торопиться выходить на дорогу, пропустив первый же движущийся автомобиль, за ним могут ехать другие машины; </w:t>
      </w:r>
      <w:r w:rsidRPr="00120C73">
        <w:rPr>
          <w:rFonts w:ascii="Times New Roman" w:hAnsi="Times New Roman" w:cs="Times New Roman"/>
          <w:color w:val="000000"/>
          <w:sz w:val="32"/>
          <w:szCs w:val="32"/>
          <w:shd w:val="clear" w:color="auto" w:fill="FFFFFF"/>
        </w:rPr>
        <w:br/>
        <w:t>- если имеется подземный или надземный переход, им необходимо пользоваться даже при острой нехватке времени; </w:t>
      </w:r>
      <w:r w:rsidRPr="00120C73">
        <w:rPr>
          <w:rFonts w:ascii="Times New Roman" w:hAnsi="Times New Roman" w:cs="Times New Roman"/>
          <w:color w:val="000000"/>
          <w:sz w:val="32"/>
          <w:szCs w:val="32"/>
          <w:shd w:val="clear" w:color="auto" w:fill="FFFFFF"/>
        </w:rPr>
        <w:br/>
        <w:t>- переходя проезжую часть, согласно требованиям безопасности на дороге, для детей важно знать, что в первую очередь следует посмотреть налево, затем направо;</w:t>
      </w:r>
      <w:proofErr w:type="gramEnd"/>
      <w:r w:rsidRPr="00120C73">
        <w:rPr>
          <w:rFonts w:ascii="Times New Roman" w:hAnsi="Times New Roman" w:cs="Times New Roman"/>
          <w:color w:val="000000"/>
          <w:sz w:val="32"/>
          <w:szCs w:val="32"/>
          <w:shd w:val="clear" w:color="auto" w:fill="FFFFFF"/>
        </w:rPr>
        <w:t> </w:t>
      </w:r>
      <w:r w:rsidRPr="00120C73">
        <w:rPr>
          <w:rFonts w:ascii="Times New Roman" w:hAnsi="Times New Roman" w:cs="Times New Roman"/>
          <w:color w:val="000000"/>
          <w:sz w:val="32"/>
          <w:szCs w:val="32"/>
          <w:shd w:val="clear" w:color="auto" w:fill="FFFFFF"/>
        </w:rPr>
        <w:br/>
        <w:t xml:space="preserve">- </w:t>
      </w:r>
      <w:proofErr w:type="gramStart"/>
      <w:r w:rsidRPr="00120C73">
        <w:rPr>
          <w:rFonts w:ascii="Times New Roman" w:hAnsi="Times New Roman" w:cs="Times New Roman"/>
          <w:color w:val="000000"/>
          <w:sz w:val="32"/>
          <w:szCs w:val="32"/>
          <w:shd w:val="clear" w:color="auto" w:fill="FFFFFF"/>
        </w:rPr>
        <w:t>при движении по улице в тёмное время суток, на одежду или рюкзаки детям необходимо прикреплять светоотражающие элементы, это поможет мимо проезжающим водителям, за несколько сотен метров от автомобиля увидеть ребенка на дороге; </w:t>
      </w:r>
      <w:r w:rsidRPr="00120C73">
        <w:rPr>
          <w:rFonts w:ascii="Times New Roman" w:hAnsi="Times New Roman" w:cs="Times New Roman"/>
          <w:color w:val="000000"/>
          <w:sz w:val="32"/>
          <w:szCs w:val="32"/>
          <w:shd w:val="clear" w:color="auto" w:fill="FFFFFF"/>
        </w:rPr>
        <w:br/>
        <w:t>- автобусы, трамваи, маршрутные такси – опасно обходить с любой стороны, как спереди, так сзади, необходимо дождаться, когда автобус отъедет от остановки и только потом переходить проезжую часть дороги.</w:t>
      </w:r>
      <w:proofErr w:type="gramEnd"/>
      <w:r w:rsidRPr="00120C73">
        <w:rPr>
          <w:rFonts w:ascii="Times New Roman" w:hAnsi="Times New Roman" w:cs="Times New Roman"/>
          <w:color w:val="000000"/>
          <w:sz w:val="32"/>
          <w:szCs w:val="32"/>
          <w:shd w:val="clear" w:color="auto" w:fill="FFFFFF"/>
        </w:rPr>
        <w:t xml:space="preserve"> Перейти улицу лучше по переходу, пройдя «лишние» метры вправо или влево вдоль дороги. Согласно требованиям безопасности, нельзя стоять на обочине на остановках общественного транспорта, нужно находиться на специальной площадке. </w:t>
      </w:r>
      <w:r w:rsidRPr="00120C73">
        <w:rPr>
          <w:rFonts w:ascii="Times New Roman" w:hAnsi="Times New Roman" w:cs="Times New Roman"/>
          <w:color w:val="000000"/>
          <w:sz w:val="32"/>
          <w:szCs w:val="32"/>
          <w:shd w:val="clear" w:color="auto" w:fill="FFFFFF"/>
        </w:rPr>
        <w:br/>
        <w:t>Каждому ребенку важно уяснить, что дорога представляет собой опасность для жизни. </w:t>
      </w:r>
      <w:r w:rsidRPr="00120C73">
        <w:rPr>
          <w:rFonts w:ascii="Times New Roman" w:hAnsi="Times New Roman" w:cs="Times New Roman"/>
          <w:color w:val="000000"/>
          <w:sz w:val="32"/>
          <w:szCs w:val="32"/>
          <w:shd w:val="clear" w:color="auto" w:fill="FFFFFF"/>
        </w:rPr>
        <w:br/>
        <w:t>Водители должны проявлять особую бдительность в отношении малолетних пешеходов и пассажиров, в том числе, собственных детей. Согласно п.22.9 ПДД РФ: </w:t>
      </w:r>
      <w:r w:rsidRPr="00120C73">
        <w:rPr>
          <w:rFonts w:ascii="Times New Roman" w:hAnsi="Times New Roman" w:cs="Times New Roman"/>
          <w:color w:val="000000"/>
          <w:sz w:val="32"/>
          <w:szCs w:val="32"/>
          <w:shd w:val="clear" w:color="auto" w:fill="FFFFFF"/>
        </w:rPr>
        <w:br/>
      </w:r>
      <w:r w:rsidRPr="00120C73">
        <w:rPr>
          <w:rFonts w:ascii="Times New Roman" w:hAnsi="Times New Roman" w:cs="Times New Roman"/>
          <w:color w:val="000000"/>
          <w:sz w:val="32"/>
          <w:szCs w:val="32"/>
          <w:shd w:val="clear" w:color="auto" w:fill="FFFFFF"/>
        </w:rPr>
        <w:lastRenderedPageBreak/>
        <w:t>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w:t>
      </w:r>
      <w:r w:rsidRPr="00120C73">
        <w:rPr>
          <w:rFonts w:ascii="Times New Roman" w:hAnsi="Times New Roman" w:cs="Times New Roman"/>
          <w:color w:val="000000"/>
          <w:sz w:val="32"/>
          <w:szCs w:val="32"/>
          <w:shd w:val="clear" w:color="auto" w:fill="FFFFFF"/>
        </w:rPr>
        <w:br/>
      </w:r>
      <w:proofErr w:type="gramStart"/>
      <w:r w:rsidRPr="00120C73">
        <w:rPr>
          <w:rFonts w:ascii="Times New Roman" w:hAnsi="Times New Roman" w:cs="Times New Roman"/>
          <w:color w:val="000000"/>
          <w:sz w:val="32"/>
          <w:szCs w:val="32"/>
          <w:shd w:val="clear" w:color="auto" w:fill="FFFFFF"/>
        </w:rPr>
        <w:t>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w:t>
      </w:r>
      <w:proofErr w:type="gramEnd"/>
      <w:r w:rsidRPr="00120C73">
        <w:rPr>
          <w:rFonts w:ascii="Times New Roman" w:hAnsi="Times New Roman" w:cs="Times New Roman"/>
          <w:color w:val="000000"/>
          <w:sz w:val="32"/>
          <w:szCs w:val="32"/>
          <w:shd w:val="clear" w:color="auto" w:fill="FFFFFF"/>
        </w:rPr>
        <w:t xml:space="preserve"> (устройств), соотве</w:t>
      </w:r>
      <w:r w:rsidR="00F42C61">
        <w:rPr>
          <w:rFonts w:ascii="Times New Roman" w:hAnsi="Times New Roman" w:cs="Times New Roman"/>
          <w:color w:val="000000"/>
          <w:sz w:val="32"/>
          <w:szCs w:val="32"/>
          <w:shd w:val="clear" w:color="auto" w:fill="FFFFFF"/>
        </w:rPr>
        <w:t>тствующих весу и росту ребенка;</w:t>
      </w:r>
      <w:r w:rsidRPr="00120C73">
        <w:rPr>
          <w:rFonts w:ascii="Times New Roman" w:hAnsi="Times New Roman" w:cs="Times New Roman"/>
          <w:color w:val="000000"/>
          <w:sz w:val="32"/>
          <w:szCs w:val="32"/>
          <w:shd w:val="clear" w:color="auto" w:fill="FFFFFF"/>
        </w:rPr>
        <w:br/>
        <w:t>Запрещается перевозить детей в возрасте младше 12 лет на заднем сиденье мотоцикла. </w:t>
      </w:r>
    </w:p>
    <w:p w:rsidR="00F42C61" w:rsidRDefault="00120C73" w:rsidP="00C849B7">
      <w:pPr>
        <w:jc w:val="both"/>
        <w:rPr>
          <w:rFonts w:ascii="Times New Roman" w:hAnsi="Times New Roman" w:cs="Times New Roman"/>
          <w:color w:val="000000"/>
          <w:sz w:val="32"/>
          <w:szCs w:val="32"/>
          <w:shd w:val="clear" w:color="auto" w:fill="FFFFFF"/>
        </w:rPr>
      </w:pPr>
      <w:r w:rsidRPr="00120C73">
        <w:rPr>
          <w:rFonts w:ascii="Times New Roman" w:hAnsi="Times New Roman" w:cs="Times New Roman"/>
          <w:color w:val="000000"/>
          <w:sz w:val="32"/>
          <w:szCs w:val="32"/>
          <w:shd w:val="clear" w:color="auto" w:fill="FFFFFF"/>
        </w:rPr>
        <w:t xml:space="preserve">При движении в автомобилях, водителям необходимо снижать скорость вблизи детских учебных и дошкольных учреждений. Особую бдительность следует проявлять при движении по жилому массиву. Прежде чем </w:t>
      </w:r>
      <w:proofErr w:type="spellStart"/>
      <w:r w:rsidRPr="00120C73">
        <w:rPr>
          <w:rFonts w:ascii="Times New Roman" w:hAnsi="Times New Roman" w:cs="Times New Roman"/>
          <w:color w:val="000000"/>
          <w:sz w:val="32"/>
          <w:szCs w:val="32"/>
          <w:shd w:val="clear" w:color="auto" w:fill="FFFFFF"/>
        </w:rPr>
        <w:t>парковаться</w:t>
      </w:r>
      <w:proofErr w:type="spellEnd"/>
      <w:r w:rsidRPr="00120C73">
        <w:rPr>
          <w:rFonts w:ascii="Times New Roman" w:hAnsi="Times New Roman" w:cs="Times New Roman"/>
          <w:color w:val="000000"/>
          <w:sz w:val="32"/>
          <w:szCs w:val="32"/>
          <w:shd w:val="clear" w:color="auto" w:fill="FFFFFF"/>
        </w:rPr>
        <w:t xml:space="preserve"> или начинать движение, следует убедиться, что никого из детей нет поблизости. </w:t>
      </w:r>
      <w:r w:rsidRPr="00120C73">
        <w:rPr>
          <w:rFonts w:ascii="Times New Roman" w:hAnsi="Times New Roman" w:cs="Times New Roman"/>
          <w:color w:val="000000"/>
          <w:sz w:val="32"/>
          <w:szCs w:val="32"/>
          <w:shd w:val="clear" w:color="auto" w:fill="FFFFFF"/>
        </w:rPr>
        <w:br/>
        <w:t>Родителям важно знать, что психика ребенка устроена таким образом, что родители для него никогда не могут причинить зла. Поэтому малыши безбоязненно подходят к машинам родителей, считая их настолько же безопасными, как папу с мамой. Ребенку следует объяснить, что находиться в непосредственной близости с автомобилем опасно, независимо от того, чья машина движется или стоит рядом.</w:t>
      </w:r>
    </w:p>
    <w:p w:rsidR="00F42C61" w:rsidRDefault="00F42C61" w:rsidP="00C849B7">
      <w:pPr>
        <w:jc w:val="both"/>
        <w:rPr>
          <w:rFonts w:ascii="Times New Roman" w:hAnsi="Times New Roman" w:cs="Times New Roman"/>
          <w:color w:val="000000"/>
          <w:sz w:val="32"/>
          <w:szCs w:val="32"/>
          <w:shd w:val="clear" w:color="auto" w:fill="FFFFFF"/>
        </w:rPr>
      </w:pPr>
    </w:p>
    <w:p w:rsidR="00C849B7" w:rsidRPr="00120C73" w:rsidRDefault="00120C73" w:rsidP="00C849B7">
      <w:pPr>
        <w:jc w:val="both"/>
        <w:rPr>
          <w:rFonts w:ascii="Times New Roman" w:hAnsi="Times New Roman" w:cs="Times New Roman"/>
          <w:sz w:val="32"/>
          <w:szCs w:val="32"/>
        </w:rPr>
      </w:pPr>
      <w:r w:rsidRPr="00120C73">
        <w:rPr>
          <w:rFonts w:ascii="Times New Roman" w:hAnsi="Times New Roman" w:cs="Times New Roman"/>
          <w:color w:val="000000"/>
          <w:sz w:val="32"/>
          <w:szCs w:val="32"/>
          <w:shd w:val="clear" w:color="auto" w:fill="FFFFFF"/>
        </w:rPr>
        <w:t> </w:t>
      </w:r>
      <w:r w:rsidR="00C849B7" w:rsidRPr="00120C73">
        <w:rPr>
          <w:rFonts w:ascii="Times New Roman" w:hAnsi="Times New Roman" w:cs="Times New Roman"/>
          <w:sz w:val="32"/>
          <w:szCs w:val="32"/>
        </w:rPr>
        <w:t>Госавтоинспекция</w:t>
      </w:r>
    </w:p>
    <w:sectPr w:rsidR="00C849B7" w:rsidRPr="00120C73" w:rsidSect="001F3F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11352"/>
    <w:multiLevelType w:val="multilevel"/>
    <w:tmpl w:val="DA1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EC1608"/>
    <w:multiLevelType w:val="multilevel"/>
    <w:tmpl w:val="A676A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2CE"/>
    <w:rsid w:val="0009231E"/>
    <w:rsid w:val="00120C73"/>
    <w:rsid w:val="001F3F92"/>
    <w:rsid w:val="00263786"/>
    <w:rsid w:val="002C4F93"/>
    <w:rsid w:val="00365D81"/>
    <w:rsid w:val="00694959"/>
    <w:rsid w:val="008262CE"/>
    <w:rsid w:val="0085570F"/>
    <w:rsid w:val="00A97B33"/>
    <w:rsid w:val="00AD7991"/>
    <w:rsid w:val="00BE1BEC"/>
    <w:rsid w:val="00C849B7"/>
    <w:rsid w:val="00F42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92"/>
  </w:style>
  <w:style w:type="paragraph" w:styleId="1">
    <w:name w:val="heading 1"/>
    <w:basedOn w:val="a"/>
    <w:link w:val="10"/>
    <w:uiPriority w:val="9"/>
    <w:qFormat/>
    <w:rsid w:val="006949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49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949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4959"/>
    <w:rPr>
      <w:color w:val="0000FF"/>
      <w:u w:val="single"/>
    </w:rPr>
  </w:style>
  <w:style w:type="character" w:customStyle="1" w:styleId="10">
    <w:name w:val="Заголовок 1 Знак"/>
    <w:basedOn w:val="a0"/>
    <w:link w:val="1"/>
    <w:uiPriority w:val="9"/>
    <w:rsid w:val="006949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49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94959"/>
    <w:rPr>
      <w:rFonts w:ascii="Times New Roman" w:eastAsia="Times New Roman" w:hAnsi="Times New Roman" w:cs="Times New Roman"/>
      <w:b/>
      <w:bCs/>
      <w:sz w:val="27"/>
      <w:szCs w:val="27"/>
      <w:lang w:eastAsia="ru-RU"/>
    </w:rPr>
  </w:style>
  <w:style w:type="paragraph" w:customStyle="1" w:styleId="articledecorationfirst">
    <w:name w:val="article_decoration_first"/>
    <w:basedOn w:val="a"/>
    <w:rsid w:val="006949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4959"/>
    <w:rPr>
      <w:b/>
      <w:bCs/>
    </w:rPr>
  </w:style>
  <w:style w:type="character" w:customStyle="1" w:styleId="articleanchorfsymbol">
    <w:name w:val="article_anchor_fsymbol"/>
    <w:basedOn w:val="a0"/>
    <w:rsid w:val="00694959"/>
  </w:style>
  <w:style w:type="paragraph" w:styleId="a5">
    <w:name w:val="Normal (Web)"/>
    <w:basedOn w:val="a"/>
    <w:uiPriority w:val="99"/>
    <w:semiHidden/>
    <w:unhideWhenUsed/>
    <w:rsid w:val="006949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8121447">
      <w:bodyDiv w:val="1"/>
      <w:marLeft w:val="0"/>
      <w:marRight w:val="0"/>
      <w:marTop w:val="0"/>
      <w:marBottom w:val="0"/>
      <w:divBdr>
        <w:top w:val="none" w:sz="0" w:space="0" w:color="auto"/>
        <w:left w:val="none" w:sz="0" w:space="0" w:color="auto"/>
        <w:bottom w:val="none" w:sz="0" w:space="0" w:color="auto"/>
        <w:right w:val="none" w:sz="0" w:space="0" w:color="auto"/>
      </w:divBdr>
    </w:div>
    <w:div w:id="1007556633">
      <w:bodyDiv w:val="1"/>
      <w:marLeft w:val="0"/>
      <w:marRight w:val="0"/>
      <w:marTop w:val="0"/>
      <w:marBottom w:val="0"/>
      <w:divBdr>
        <w:top w:val="none" w:sz="0" w:space="0" w:color="auto"/>
        <w:left w:val="none" w:sz="0" w:space="0" w:color="auto"/>
        <w:bottom w:val="none" w:sz="0" w:space="0" w:color="auto"/>
        <w:right w:val="none" w:sz="0" w:space="0" w:color="auto"/>
      </w:divBdr>
      <w:divsChild>
        <w:div w:id="1503279636">
          <w:marLeft w:val="780"/>
          <w:marRight w:val="0"/>
          <w:marTop w:val="0"/>
          <w:marBottom w:val="0"/>
          <w:divBdr>
            <w:top w:val="none" w:sz="0" w:space="0" w:color="auto"/>
            <w:left w:val="none" w:sz="0" w:space="0" w:color="auto"/>
            <w:bottom w:val="none" w:sz="0" w:space="0" w:color="auto"/>
            <w:right w:val="none" w:sz="0" w:space="0" w:color="auto"/>
          </w:divBdr>
          <w:divsChild>
            <w:div w:id="6725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1053">
      <w:bodyDiv w:val="1"/>
      <w:marLeft w:val="0"/>
      <w:marRight w:val="0"/>
      <w:marTop w:val="0"/>
      <w:marBottom w:val="0"/>
      <w:divBdr>
        <w:top w:val="none" w:sz="0" w:space="0" w:color="auto"/>
        <w:left w:val="none" w:sz="0" w:space="0" w:color="auto"/>
        <w:bottom w:val="none" w:sz="0" w:space="0" w:color="auto"/>
        <w:right w:val="none" w:sz="0" w:space="0" w:color="auto"/>
      </w:divBdr>
      <w:divsChild>
        <w:div w:id="1885096031">
          <w:marLeft w:val="0"/>
          <w:marRight w:val="0"/>
          <w:marTop w:val="0"/>
          <w:marBottom w:val="0"/>
          <w:divBdr>
            <w:top w:val="none" w:sz="0" w:space="0" w:color="auto"/>
            <w:left w:val="none" w:sz="0" w:space="0" w:color="auto"/>
            <w:bottom w:val="none" w:sz="0" w:space="0" w:color="auto"/>
            <w:right w:val="none" w:sz="0" w:space="0" w:color="auto"/>
          </w:divBdr>
          <w:divsChild>
            <w:div w:id="1594167617">
              <w:marLeft w:val="0"/>
              <w:marRight w:val="0"/>
              <w:marTop w:val="0"/>
              <w:marBottom w:val="0"/>
              <w:divBdr>
                <w:top w:val="none" w:sz="0" w:space="0" w:color="auto"/>
                <w:left w:val="none" w:sz="0" w:space="0" w:color="auto"/>
                <w:bottom w:val="none" w:sz="0" w:space="0" w:color="auto"/>
                <w:right w:val="none" w:sz="0" w:space="0" w:color="auto"/>
              </w:divBdr>
              <w:divsChild>
                <w:div w:id="18267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Даня</dc:creator>
  <cp:lastModifiedBy>Даня</cp:lastModifiedBy>
  <cp:revision>2</cp:revision>
  <dcterms:created xsi:type="dcterms:W3CDTF">2018-11-22T08:16:00Z</dcterms:created>
  <dcterms:modified xsi:type="dcterms:W3CDTF">2018-11-22T08:16:00Z</dcterms:modified>
</cp:coreProperties>
</file>